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Readings Tarot Sacramento</w:t>
      </w:r>
    </w:p>
    <w:p w:rsidR="00DB1FA7" w:rsidRDefault="00DB1FA7" w:rsidP="00DB1FA7">
      <w:pPr>
        <w:rPr>
          <w:rFonts w:ascii="Tahoma" w:eastAsia="Tahoma" w:hAnsi="Tahoma" w:cs="Tahoma"/>
          <w:sz w:val="20"/>
          <w:szCs w:val="20"/>
          <w:highlight w:val="white"/>
        </w:rPr>
      </w:pP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Address:</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 xml:space="preserve">3301 Broadway, </w:t>
      </w:r>
      <w:proofErr w:type="spellStart"/>
      <w:r>
        <w:rPr>
          <w:rFonts w:ascii="Tahoma" w:eastAsia="Tahoma" w:hAnsi="Tahoma" w:cs="Tahoma"/>
          <w:sz w:val="20"/>
          <w:szCs w:val="20"/>
          <w:highlight w:val="white"/>
        </w:rPr>
        <w:t>Ste</w:t>
      </w:r>
      <w:proofErr w:type="spellEnd"/>
      <w:r>
        <w:rPr>
          <w:rFonts w:ascii="Tahoma" w:eastAsia="Tahoma" w:hAnsi="Tahoma" w:cs="Tahoma"/>
          <w:sz w:val="20"/>
          <w:szCs w:val="20"/>
          <w:highlight w:val="white"/>
        </w:rPr>
        <w:t xml:space="preserve"> 3301-100,</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Sacramento, CA 95817</w:t>
      </w:r>
    </w:p>
    <w:p w:rsidR="00DB1FA7" w:rsidRDefault="00DB1FA7" w:rsidP="00DB1FA7">
      <w:pPr>
        <w:rPr>
          <w:rFonts w:ascii="Tahoma" w:eastAsia="Tahoma" w:hAnsi="Tahoma" w:cs="Tahoma"/>
          <w:sz w:val="20"/>
          <w:szCs w:val="20"/>
          <w:highlight w:val="white"/>
        </w:rPr>
      </w:pP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Phone:</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 xml:space="preserve">(916) 460-9257 </w:t>
      </w:r>
    </w:p>
    <w:p w:rsidR="00DB1FA7" w:rsidRDefault="00DB1FA7" w:rsidP="00DB1FA7">
      <w:pPr>
        <w:rPr>
          <w:rFonts w:ascii="Tahoma" w:eastAsia="Tahoma" w:hAnsi="Tahoma" w:cs="Tahoma"/>
          <w:sz w:val="20"/>
          <w:szCs w:val="20"/>
          <w:highlight w:val="white"/>
        </w:rPr>
      </w:pP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Website:</w:t>
      </w:r>
    </w:p>
    <w:p w:rsidR="00DB1FA7" w:rsidRDefault="008D6E0F" w:rsidP="00DB1FA7">
      <w:pPr>
        <w:rPr>
          <w:rFonts w:ascii="Tahoma" w:eastAsia="Tahoma" w:hAnsi="Tahoma" w:cs="Tahoma"/>
          <w:sz w:val="20"/>
          <w:szCs w:val="20"/>
        </w:rPr>
      </w:pPr>
      <w:hyperlink r:id="rId4" w:history="1">
        <w:r w:rsidR="00DB1FA7" w:rsidRPr="004008B3">
          <w:rPr>
            <w:rStyle w:val="Hyperlink"/>
            <w:rFonts w:ascii="Tahoma" w:eastAsia="Tahoma" w:hAnsi="Tahoma" w:cs="Tahoma"/>
            <w:sz w:val="20"/>
            <w:szCs w:val="20"/>
          </w:rPr>
          <w:t>http://pathforwardpsychic.net/</w:t>
        </w:r>
      </w:hyperlink>
    </w:p>
    <w:p w:rsidR="00DB1FA7" w:rsidRDefault="00DB1FA7" w:rsidP="00DB1FA7">
      <w:pPr>
        <w:rPr>
          <w:rFonts w:ascii="Tahoma" w:eastAsia="Tahoma" w:hAnsi="Tahoma" w:cs="Tahoma"/>
          <w:sz w:val="20"/>
          <w:szCs w:val="20"/>
        </w:rPr>
      </w:pP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 xml:space="preserve">Description: </w:t>
      </w:r>
    </w:p>
    <w:p w:rsidR="00DB1FA7" w:rsidRDefault="00DB1FA7" w:rsidP="00DB1FA7">
      <w:pPr>
        <w:rPr>
          <w:rFonts w:ascii="Tahoma" w:eastAsia="Tahoma" w:hAnsi="Tahoma" w:cs="Tahoma"/>
          <w:sz w:val="20"/>
          <w:szCs w:val="20"/>
          <w:highlight w:val="white"/>
        </w:rPr>
      </w:pPr>
      <w:proofErr w:type="spellStart"/>
      <w:r>
        <w:rPr>
          <w:rFonts w:ascii="Tahoma" w:eastAsia="Tahoma" w:hAnsi="Tahoma" w:cs="Tahoma"/>
          <w:sz w:val="20"/>
          <w:szCs w:val="20"/>
          <w:highlight w:val="white"/>
        </w:rPr>
        <w:t>PathForward</w:t>
      </w:r>
      <w:proofErr w:type="spellEnd"/>
      <w:r>
        <w:rPr>
          <w:rFonts w:ascii="Tahoma" w:eastAsia="Tahoma" w:hAnsi="Tahoma" w:cs="Tahoma"/>
          <w:sz w:val="20"/>
          <w:szCs w:val="20"/>
          <w:highlight w:val="white"/>
        </w:rPr>
        <w:t xml:space="preserve"> is an online psychic reading service that specializes in tarot card readings. We offer accurate and affordable tarot card readings online, allowing you to access our expert readers from anywhere in the world. Whether you're looking for a virtual tarot card reading or prefer to connect with one of our online tarot card readers by phone, we have the perfect option for you.</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Our services are perfect for those who are seeking guidance and insight into their lives, relationships, and future. Our experienced and highly skilled tarot card readers are dedicated to providing you with the clarity and direction you need to move forward on your path.</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If you're located in Sacramento, CA or nearby, we offer in-person tarot card readings near me. However, we also offer the convenience of online tarot card readings for those who prefer to connect with us from the comfort of their own home.</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 xml:space="preserve">At </w:t>
      </w:r>
      <w:proofErr w:type="spellStart"/>
      <w:r>
        <w:rPr>
          <w:rFonts w:ascii="Tahoma" w:eastAsia="Tahoma" w:hAnsi="Tahoma" w:cs="Tahoma"/>
          <w:sz w:val="20"/>
          <w:szCs w:val="20"/>
          <w:highlight w:val="white"/>
        </w:rPr>
        <w:t>PathForward</w:t>
      </w:r>
      <w:proofErr w:type="spellEnd"/>
      <w:r>
        <w:rPr>
          <w:rFonts w:ascii="Tahoma" w:eastAsia="Tahoma" w:hAnsi="Tahoma" w:cs="Tahoma"/>
          <w:sz w:val="20"/>
          <w:szCs w:val="20"/>
          <w:highlight w:val="white"/>
        </w:rPr>
        <w:t>, we believe that everyone deserves access to quality tarot card readings, which is why we strive to make our services as affordable as possible. Our online tarot card reading services are accessible to everyone, regardless of their budget.</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 xml:space="preserve">If you're looking for an accurate and insightful tarot card reading, look no further than </w:t>
      </w:r>
      <w:proofErr w:type="spellStart"/>
      <w:r>
        <w:rPr>
          <w:rFonts w:ascii="Tahoma" w:eastAsia="Tahoma" w:hAnsi="Tahoma" w:cs="Tahoma"/>
          <w:sz w:val="20"/>
          <w:szCs w:val="20"/>
          <w:highlight w:val="white"/>
        </w:rPr>
        <w:t>PathForward</w:t>
      </w:r>
      <w:proofErr w:type="spellEnd"/>
      <w:r>
        <w:rPr>
          <w:rFonts w:ascii="Tahoma" w:eastAsia="Tahoma" w:hAnsi="Tahoma" w:cs="Tahoma"/>
          <w:sz w:val="20"/>
          <w:szCs w:val="20"/>
          <w:highlight w:val="white"/>
        </w:rPr>
        <w:t>. Connect with us today to schedule your online tarot card reading or in-person appointment near Sacramento, CA.</w:t>
      </w: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Call us at (916) 460-9257.</w:t>
      </w:r>
    </w:p>
    <w:p w:rsidR="00DB1FA7" w:rsidRDefault="00DB1FA7" w:rsidP="00DB1FA7">
      <w:pPr>
        <w:rPr>
          <w:rFonts w:ascii="Tahoma" w:eastAsia="Tahoma" w:hAnsi="Tahoma" w:cs="Tahoma"/>
          <w:sz w:val="20"/>
          <w:szCs w:val="20"/>
          <w:highlight w:val="white"/>
        </w:rPr>
      </w:pP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 xml:space="preserve">Keywords: </w:t>
      </w:r>
    </w:p>
    <w:p w:rsidR="00DB1FA7" w:rsidRDefault="00166BF6" w:rsidP="00DB1FA7">
      <w:pPr>
        <w:rPr>
          <w:rFonts w:ascii="Tahoma" w:eastAsia="Tahoma" w:hAnsi="Tahoma" w:cs="Tahoma"/>
          <w:sz w:val="20"/>
          <w:szCs w:val="20"/>
          <w:highlight w:val="white"/>
        </w:rPr>
      </w:pPr>
      <w:hyperlink r:id="rId5" w:history="1">
        <w:r w:rsidRPr="00166BF6">
          <w:rPr>
            <w:rStyle w:val="Hyperlink"/>
            <w:rFonts w:ascii="Tahoma" w:eastAsia="Tahoma" w:hAnsi="Tahoma" w:cs="Tahoma"/>
            <w:sz w:val="20"/>
            <w:szCs w:val="20"/>
            <w:highlight w:val="white"/>
          </w:rPr>
          <w:t>online tarot card reading</w:t>
        </w:r>
      </w:hyperlink>
      <w:r>
        <w:rPr>
          <w:rFonts w:ascii="Tahoma" w:eastAsia="Tahoma" w:hAnsi="Tahoma" w:cs="Tahoma"/>
          <w:sz w:val="20"/>
          <w:szCs w:val="20"/>
          <w:highlight w:val="white"/>
        </w:rPr>
        <w:t xml:space="preserve">| </w:t>
      </w:r>
      <w:hyperlink r:id="rId6" w:history="1">
        <w:r w:rsidRPr="00166BF6">
          <w:rPr>
            <w:rStyle w:val="Hyperlink"/>
            <w:rFonts w:ascii="Tahoma" w:eastAsia="Tahoma" w:hAnsi="Tahoma" w:cs="Tahoma"/>
            <w:sz w:val="20"/>
            <w:szCs w:val="20"/>
            <w:highlight w:val="white"/>
          </w:rPr>
          <w:t>tarot card reading online</w:t>
        </w:r>
      </w:hyperlink>
      <w:r>
        <w:rPr>
          <w:rFonts w:ascii="Tahoma" w:eastAsia="Tahoma" w:hAnsi="Tahoma" w:cs="Tahoma"/>
          <w:sz w:val="20"/>
          <w:szCs w:val="20"/>
          <w:highlight w:val="white"/>
        </w:rPr>
        <w:t xml:space="preserve">| </w:t>
      </w:r>
      <w:hyperlink r:id="rId7" w:history="1">
        <w:r w:rsidRPr="00166BF6">
          <w:rPr>
            <w:rStyle w:val="Hyperlink"/>
            <w:rFonts w:ascii="Tahoma" w:eastAsia="Tahoma" w:hAnsi="Tahoma" w:cs="Tahoma"/>
            <w:sz w:val="20"/>
            <w:szCs w:val="20"/>
            <w:highlight w:val="white"/>
          </w:rPr>
          <w:t>online psychic reading</w:t>
        </w:r>
      </w:hyperlink>
      <w:r>
        <w:rPr>
          <w:rFonts w:ascii="Tahoma" w:eastAsia="Tahoma" w:hAnsi="Tahoma" w:cs="Tahoma"/>
          <w:sz w:val="20"/>
          <w:szCs w:val="20"/>
          <w:highlight w:val="white"/>
        </w:rPr>
        <w:t xml:space="preserve">| </w:t>
      </w:r>
      <w:hyperlink r:id="rId8" w:history="1">
        <w:r w:rsidRPr="00166BF6">
          <w:rPr>
            <w:rStyle w:val="Hyperlink"/>
            <w:rFonts w:ascii="Tahoma" w:eastAsia="Tahoma" w:hAnsi="Tahoma" w:cs="Tahoma"/>
            <w:sz w:val="20"/>
            <w:szCs w:val="20"/>
            <w:highlight w:val="white"/>
          </w:rPr>
          <w:t>tarot card readings near me|</w:t>
        </w:r>
      </w:hyperlink>
      <w:r>
        <w:rPr>
          <w:rFonts w:ascii="Tahoma" w:eastAsia="Tahoma" w:hAnsi="Tahoma" w:cs="Tahoma"/>
          <w:sz w:val="20"/>
          <w:szCs w:val="20"/>
          <w:highlight w:val="white"/>
        </w:rPr>
        <w:t xml:space="preserve"> </w:t>
      </w:r>
      <w:hyperlink r:id="rId9" w:history="1">
        <w:r w:rsidRPr="00166BF6">
          <w:rPr>
            <w:rStyle w:val="Hyperlink"/>
            <w:rFonts w:ascii="Tahoma" w:eastAsia="Tahoma" w:hAnsi="Tahoma" w:cs="Tahoma"/>
            <w:sz w:val="20"/>
            <w:szCs w:val="20"/>
            <w:highlight w:val="white"/>
          </w:rPr>
          <w:t>virtual tarot card reading</w:t>
        </w:r>
      </w:hyperlink>
      <w:r>
        <w:rPr>
          <w:rFonts w:ascii="Tahoma" w:eastAsia="Tahoma" w:hAnsi="Tahoma" w:cs="Tahoma"/>
          <w:sz w:val="20"/>
          <w:szCs w:val="20"/>
          <w:highlight w:val="white"/>
        </w:rPr>
        <w:t>|</w:t>
      </w:r>
      <w:r w:rsidR="00DB1FA7">
        <w:rPr>
          <w:rFonts w:ascii="Tahoma" w:eastAsia="Tahoma" w:hAnsi="Tahoma" w:cs="Tahoma"/>
          <w:sz w:val="20"/>
          <w:szCs w:val="20"/>
          <w:highlight w:val="white"/>
        </w:rPr>
        <w:t xml:space="preserve"> </w:t>
      </w:r>
      <w:hyperlink r:id="rId10" w:history="1">
        <w:r w:rsidR="00DB1FA7" w:rsidRPr="00166BF6">
          <w:rPr>
            <w:rStyle w:val="Hyperlink"/>
            <w:rFonts w:ascii="Tahoma" w:eastAsia="Tahoma" w:hAnsi="Tahoma" w:cs="Tahoma"/>
            <w:sz w:val="20"/>
            <w:szCs w:val="20"/>
            <w:highlight w:val="white"/>
          </w:rPr>
          <w:t>affordable tarot card readi</w:t>
        </w:r>
        <w:r w:rsidRPr="00166BF6">
          <w:rPr>
            <w:rStyle w:val="Hyperlink"/>
            <w:rFonts w:ascii="Tahoma" w:eastAsia="Tahoma" w:hAnsi="Tahoma" w:cs="Tahoma"/>
            <w:sz w:val="20"/>
            <w:szCs w:val="20"/>
            <w:highlight w:val="white"/>
          </w:rPr>
          <w:t>ng</w:t>
        </w:r>
      </w:hyperlink>
      <w:r>
        <w:rPr>
          <w:rFonts w:ascii="Tahoma" w:eastAsia="Tahoma" w:hAnsi="Tahoma" w:cs="Tahoma"/>
          <w:sz w:val="20"/>
          <w:szCs w:val="20"/>
          <w:highlight w:val="white"/>
        </w:rPr>
        <w:t xml:space="preserve">| </w:t>
      </w:r>
      <w:hyperlink r:id="rId11" w:history="1">
        <w:r w:rsidRPr="00166BF6">
          <w:rPr>
            <w:rStyle w:val="Hyperlink"/>
            <w:rFonts w:ascii="Tahoma" w:eastAsia="Tahoma" w:hAnsi="Tahoma" w:cs="Tahoma"/>
            <w:sz w:val="20"/>
            <w:szCs w:val="20"/>
            <w:highlight w:val="white"/>
          </w:rPr>
          <w:t>accurate tarot card reading</w:t>
        </w:r>
      </w:hyperlink>
      <w:r>
        <w:rPr>
          <w:rFonts w:ascii="Tahoma" w:eastAsia="Tahoma" w:hAnsi="Tahoma" w:cs="Tahoma"/>
          <w:sz w:val="20"/>
          <w:szCs w:val="20"/>
          <w:highlight w:val="white"/>
        </w:rPr>
        <w:t xml:space="preserve">| </w:t>
      </w:r>
      <w:hyperlink r:id="rId12" w:history="1">
        <w:r w:rsidRPr="00166BF6">
          <w:rPr>
            <w:rStyle w:val="Hyperlink"/>
            <w:rFonts w:ascii="Tahoma" w:eastAsia="Tahoma" w:hAnsi="Tahoma" w:cs="Tahoma"/>
            <w:sz w:val="20"/>
            <w:szCs w:val="20"/>
            <w:highlight w:val="white"/>
          </w:rPr>
          <w:t>tarot card readings by phone</w:t>
        </w:r>
      </w:hyperlink>
      <w:r>
        <w:rPr>
          <w:rFonts w:ascii="Tahoma" w:eastAsia="Tahoma" w:hAnsi="Tahoma" w:cs="Tahoma"/>
          <w:sz w:val="20"/>
          <w:szCs w:val="20"/>
          <w:highlight w:val="white"/>
        </w:rPr>
        <w:t xml:space="preserve">| </w:t>
      </w:r>
      <w:hyperlink r:id="rId13" w:history="1">
        <w:r w:rsidRPr="00166BF6">
          <w:rPr>
            <w:rStyle w:val="Hyperlink"/>
            <w:rFonts w:ascii="Tahoma" w:eastAsia="Tahoma" w:hAnsi="Tahoma" w:cs="Tahoma"/>
            <w:sz w:val="20"/>
            <w:szCs w:val="20"/>
            <w:highlight w:val="white"/>
          </w:rPr>
          <w:t>online tarot card readers</w:t>
        </w:r>
      </w:hyperlink>
      <w:r>
        <w:rPr>
          <w:rFonts w:ascii="Tahoma" w:eastAsia="Tahoma" w:hAnsi="Tahoma" w:cs="Tahoma"/>
          <w:sz w:val="20"/>
          <w:szCs w:val="20"/>
          <w:highlight w:val="white"/>
        </w:rPr>
        <w:t xml:space="preserve">| </w:t>
      </w:r>
      <w:hyperlink r:id="rId14" w:history="1">
        <w:r w:rsidRPr="00166BF6">
          <w:rPr>
            <w:rStyle w:val="Hyperlink"/>
            <w:rFonts w:ascii="Tahoma" w:eastAsia="Tahoma" w:hAnsi="Tahoma" w:cs="Tahoma"/>
            <w:sz w:val="20"/>
            <w:szCs w:val="20"/>
            <w:highlight w:val="white"/>
          </w:rPr>
          <w:t>Sacramento</w:t>
        </w:r>
      </w:hyperlink>
      <w:r>
        <w:rPr>
          <w:rFonts w:ascii="Tahoma" w:eastAsia="Tahoma" w:hAnsi="Tahoma" w:cs="Tahoma"/>
          <w:sz w:val="20"/>
          <w:szCs w:val="20"/>
          <w:highlight w:val="white"/>
        </w:rPr>
        <w:t>|</w:t>
      </w:r>
      <w:r w:rsidR="00DB1FA7">
        <w:rPr>
          <w:rFonts w:ascii="Tahoma" w:eastAsia="Tahoma" w:hAnsi="Tahoma" w:cs="Tahoma"/>
          <w:sz w:val="20"/>
          <w:szCs w:val="20"/>
          <w:highlight w:val="white"/>
        </w:rPr>
        <w:t xml:space="preserve"> </w:t>
      </w:r>
      <w:hyperlink r:id="rId15" w:history="1">
        <w:r w:rsidR="00DB1FA7" w:rsidRPr="00166BF6">
          <w:rPr>
            <w:rStyle w:val="Hyperlink"/>
            <w:rFonts w:ascii="Tahoma" w:eastAsia="Tahoma" w:hAnsi="Tahoma" w:cs="Tahoma"/>
            <w:sz w:val="20"/>
            <w:szCs w:val="20"/>
            <w:highlight w:val="white"/>
          </w:rPr>
          <w:t>CA</w:t>
        </w:r>
      </w:hyperlink>
      <w:r w:rsidR="00DB1FA7">
        <w:rPr>
          <w:rFonts w:ascii="Tahoma" w:eastAsia="Tahoma" w:hAnsi="Tahoma" w:cs="Tahoma"/>
          <w:sz w:val="20"/>
          <w:szCs w:val="20"/>
          <w:highlight w:val="white"/>
        </w:rPr>
        <w:t>.</w:t>
      </w:r>
    </w:p>
    <w:p w:rsidR="00DB1FA7" w:rsidRDefault="00DB1FA7" w:rsidP="00DB1FA7">
      <w:pPr>
        <w:rPr>
          <w:rFonts w:ascii="Tahoma" w:eastAsia="Tahoma" w:hAnsi="Tahoma" w:cs="Tahoma"/>
          <w:sz w:val="20"/>
          <w:szCs w:val="20"/>
          <w:highlight w:val="white"/>
        </w:rPr>
      </w:pPr>
    </w:p>
    <w:p w:rsidR="00DB1FA7" w:rsidRDefault="00DB1FA7" w:rsidP="00DB1FA7">
      <w:pPr>
        <w:rPr>
          <w:rFonts w:ascii="Tahoma" w:eastAsia="Tahoma" w:hAnsi="Tahoma" w:cs="Tahoma"/>
          <w:sz w:val="20"/>
          <w:szCs w:val="20"/>
          <w:highlight w:val="white"/>
        </w:rPr>
      </w:pPr>
      <w:r>
        <w:rPr>
          <w:rFonts w:ascii="Tahoma" w:eastAsia="Tahoma" w:hAnsi="Tahoma" w:cs="Tahoma"/>
          <w:sz w:val="20"/>
          <w:szCs w:val="20"/>
          <w:highlight w:val="white"/>
        </w:rPr>
        <w:t>Hours:</w:t>
      </w:r>
      <w:bookmarkStart w:id="0" w:name="_GoBack"/>
      <w:bookmarkEnd w:id="0"/>
    </w:p>
    <w:p w:rsidR="00DB1FA7" w:rsidRDefault="00DB1FA7" w:rsidP="00DB1FA7">
      <w:pPr>
        <w:rPr>
          <w:rFonts w:ascii="Tahoma" w:eastAsia="Tahoma" w:hAnsi="Tahoma" w:cs="Tahoma"/>
          <w:sz w:val="20"/>
          <w:szCs w:val="20"/>
        </w:rPr>
      </w:pPr>
      <w:r w:rsidRPr="00DB1FA7">
        <w:rPr>
          <w:rFonts w:ascii="Tahoma" w:eastAsia="Tahoma" w:hAnsi="Tahoma" w:cs="Tahoma"/>
          <w:sz w:val="20"/>
          <w:szCs w:val="20"/>
        </w:rPr>
        <w:t>Sunday to Saturday 1 am–11:30 pm</w:t>
      </w:r>
    </w:p>
    <w:p w:rsidR="00DB1FA7" w:rsidRDefault="00DB1FA7" w:rsidP="00DB1FA7">
      <w:pPr>
        <w:rPr>
          <w:rFonts w:ascii="Tahoma" w:eastAsia="Tahoma" w:hAnsi="Tahoma" w:cs="Tahoma"/>
          <w:sz w:val="20"/>
          <w:szCs w:val="20"/>
        </w:rPr>
      </w:pPr>
    </w:p>
    <w:p w:rsidR="00DB1FA7" w:rsidRDefault="00DB1FA7" w:rsidP="00DB1FA7">
      <w:pPr>
        <w:rPr>
          <w:rFonts w:ascii="Tahoma" w:eastAsia="Tahoma" w:hAnsi="Tahoma" w:cs="Tahoma"/>
          <w:sz w:val="20"/>
          <w:szCs w:val="20"/>
        </w:rPr>
      </w:pPr>
      <w:r>
        <w:rPr>
          <w:rFonts w:ascii="Tahoma" w:eastAsia="Tahoma" w:hAnsi="Tahoma" w:cs="Tahoma"/>
          <w:sz w:val="20"/>
          <w:szCs w:val="20"/>
        </w:rPr>
        <w:t>GMB Listing:</w:t>
      </w:r>
    </w:p>
    <w:p w:rsidR="00DB1FA7" w:rsidRDefault="008D6E0F" w:rsidP="00DB1FA7">
      <w:pPr>
        <w:rPr>
          <w:rFonts w:ascii="Tahoma" w:eastAsia="Tahoma" w:hAnsi="Tahoma" w:cs="Tahoma"/>
          <w:sz w:val="20"/>
          <w:szCs w:val="20"/>
        </w:rPr>
      </w:pPr>
      <w:hyperlink r:id="rId16" w:history="1">
        <w:r w:rsidR="00DB1FA7" w:rsidRPr="004008B3">
          <w:rPr>
            <w:rStyle w:val="Hyperlink"/>
            <w:rFonts w:ascii="Tahoma" w:eastAsia="Tahoma" w:hAnsi="Tahoma" w:cs="Tahoma"/>
            <w:sz w:val="20"/>
            <w:szCs w:val="20"/>
          </w:rPr>
          <w:t>https://goo.gl/maps/v976ELyV5X7z5Kyr6</w:t>
        </w:r>
      </w:hyperlink>
    </w:p>
    <w:p w:rsidR="00DB1FA7" w:rsidRDefault="00DB1FA7" w:rsidP="00DB1FA7">
      <w:pPr>
        <w:rPr>
          <w:rFonts w:ascii="Tahoma" w:eastAsia="Tahoma" w:hAnsi="Tahoma" w:cs="Tahoma"/>
          <w:sz w:val="20"/>
          <w:szCs w:val="20"/>
        </w:rPr>
      </w:pPr>
    </w:p>
    <w:p w:rsidR="00DB1FA7" w:rsidRDefault="00DB1FA7" w:rsidP="00DB1FA7">
      <w:pPr>
        <w:rPr>
          <w:rFonts w:ascii="Tahoma" w:eastAsia="Tahoma" w:hAnsi="Tahoma" w:cs="Tahoma"/>
          <w:sz w:val="20"/>
          <w:szCs w:val="20"/>
          <w:highlight w:val="white"/>
        </w:rPr>
      </w:pPr>
    </w:p>
    <w:p w:rsidR="0047125E" w:rsidRDefault="008D6E0F"/>
    <w:sectPr w:rsidR="00471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98"/>
    <w:rsid w:val="00166BF6"/>
    <w:rsid w:val="00330E34"/>
    <w:rsid w:val="008D6E0F"/>
    <w:rsid w:val="00977098"/>
    <w:rsid w:val="00D10DA9"/>
    <w:rsid w:val="00DB1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A8A6A-9A3C-4668-8885-30E29CB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B1FA7"/>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F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v976ELyV5X7z5Kyr6" TargetMode="External"/><Relationship Id="rId13" Type="http://schemas.openxmlformats.org/officeDocument/2006/relationships/hyperlink" Target="http://pathforwardpsychic.n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athforwardpsychic.net/" TargetMode="External"/><Relationship Id="rId12" Type="http://schemas.openxmlformats.org/officeDocument/2006/relationships/hyperlink" Target="https://goo.gl/maps/v976ELyV5X7z5Kyr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goo.gl/maps/v976ELyV5X7z5Kyr6" TargetMode="External"/><Relationship Id="rId1" Type="http://schemas.openxmlformats.org/officeDocument/2006/relationships/styles" Target="styles.xml"/><Relationship Id="rId6" Type="http://schemas.openxmlformats.org/officeDocument/2006/relationships/hyperlink" Target="https://goo.gl/maps/v976ELyV5X7z5Kyr6" TargetMode="External"/><Relationship Id="rId11" Type="http://schemas.openxmlformats.org/officeDocument/2006/relationships/hyperlink" Target="http://pathforwardpsychic.net/" TargetMode="External"/><Relationship Id="rId5" Type="http://schemas.openxmlformats.org/officeDocument/2006/relationships/hyperlink" Target="http://pathforwardpsychic.net/" TargetMode="External"/><Relationship Id="rId15" Type="http://schemas.openxmlformats.org/officeDocument/2006/relationships/hyperlink" Target="http://pathforwardpsychic.net/" TargetMode="External"/><Relationship Id="rId10" Type="http://schemas.openxmlformats.org/officeDocument/2006/relationships/hyperlink" Target="https://goo.gl/maps/v976ELyV5X7z5Kyr6" TargetMode="External"/><Relationship Id="rId4" Type="http://schemas.openxmlformats.org/officeDocument/2006/relationships/hyperlink" Target="http://pathforwardpsychic.net/" TargetMode="External"/><Relationship Id="rId9" Type="http://schemas.openxmlformats.org/officeDocument/2006/relationships/hyperlink" Target="http://pathforwardpsychic.net/" TargetMode="External"/><Relationship Id="rId14" Type="http://schemas.openxmlformats.org/officeDocument/2006/relationships/hyperlink" Target="https://goo.gl/maps/v976ELyV5X7z5Kyr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 Khan</dc:creator>
  <cp:keywords/>
  <dc:description/>
  <cp:lastModifiedBy>Mahi Khan</cp:lastModifiedBy>
  <cp:revision>3</cp:revision>
  <dcterms:created xsi:type="dcterms:W3CDTF">2023-05-09T06:37:00Z</dcterms:created>
  <dcterms:modified xsi:type="dcterms:W3CDTF">2023-05-12T16:10:00Z</dcterms:modified>
</cp:coreProperties>
</file>